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371E" w:rsidRPr="004923EF" w:rsidRDefault="0060371E" w:rsidP="0060371E">
      <w:pPr>
        <w:keepNext/>
        <w:ind w:firstLine="0"/>
        <w:outlineLvl w:val="1"/>
        <w:rPr>
          <w:rFonts w:ascii="Book Antiqua" w:hAnsi="Book Antiqua" w:cs="Arial"/>
          <w:b/>
          <w:bCs/>
          <w:iCs/>
          <w:caps/>
          <w:color w:val="FF0000"/>
          <w:sz w:val="20"/>
          <w:szCs w:val="20"/>
        </w:rPr>
      </w:pPr>
      <w:r w:rsidRPr="004923EF">
        <w:rPr>
          <w:rFonts w:ascii="Book Antiqua" w:hAnsi="Book Antiqua" w:cs="Arial"/>
          <w:b/>
          <w:bCs/>
          <w:iCs/>
          <w:caps/>
          <w:color w:val="FF0000"/>
          <w:sz w:val="23"/>
          <w:szCs w:val="23"/>
        </w:rPr>
        <w:t xml:space="preserve">ZABITA MÜDÜRLÜĞÜ RUHSAT-KÜŞAT BÜROSU </w:t>
      </w:r>
    </w:p>
    <w:p w:rsidR="0060371E" w:rsidRPr="004923EF" w:rsidRDefault="0060371E" w:rsidP="0060371E">
      <w:pPr>
        <w:spacing w:before="0" w:after="0"/>
        <w:ind w:left="357" w:firstLine="0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Kodlar:</w:t>
      </w:r>
      <w:r w:rsidRPr="004923EF">
        <w:rPr>
          <w:rFonts w:ascii="Book Antiqua" w:hAnsi="Book Antiqua"/>
          <w:b/>
          <w:sz w:val="20"/>
          <w:szCs w:val="20"/>
        </w:rPr>
        <w:tab/>
      </w:r>
    </w:p>
    <w:p w:rsidR="0060371E" w:rsidRPr="004923EF" w:rsidRDefault="0060371E" w:rsidP="0060371E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A= %80-%100 arası gerçekleşme veya çok başarılı.</w:t>
      </w:r>
    </w:p>
    <w:p w:rsidR="0060371E" w:rsidRPr="004923EF" w:rsidRDefault="0060371E" w:rsidP="0060371E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B= %60-%79 arası gerçekleşme veya başarılı.</w:t>
      </w:r>
    </w:p>
    <w:p w:rsidR="0060371E" w:rsidRPr="004923EF" w:rsidRDefault="0060371E" w:rsidP="0060371E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C= %40-%59 arası gerçekleşme veya orta derecede başarılı.</w:t>
      </w:r>
    </w:p>
    <w:p w:rsidR="0060371E" w:rsidRPr="004923EF" w:rsidRDefault="0060371E" w:rsidP="0060371E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D= %20-%39 arası gerçekleşme veya düşük başarı.</w:t>
      </w:r>
    </w:p>
    <w:p w:rsidR="0060371E" w:rsidRPr="004923EF" w:rsidRDefault="0060371E" w:rsidP="0060371E">
      <w:pPr>
        <w:spacing w:before="0" w:after="0"/>
        <w:ind w:left="357" w:firstLine="351"/>
        <w:rPr>
          <w:rFonts w:ascii="Book Antiqua" w:hAnsi="Book Antiqua"/>
          <w:b/>
          <w:sz w:val="20"/>
          <w:szCs w:val="20"/>
        </w:rPr>
      </w:pPr>
      <w:r w:rsidRPr="004923EF">
        <w:rPr>
          <w:rFonts w:ascii="Book Antiqua" w:hAnsi="Book Antiqua"/>
          <w:b/>
          <w:sz w:val="20"/>
          <w:szCs w:val="20"/>
        </w:rPr>
        <w:t>E= %19’dan az gerçekleşme veya zayıf.</w:t>
      </w:r>
    </w:p>
    <w:p w:rsidR="000A10F4" w:rsidRDefault="000A10F4"/>
    <w:p w:rsidR="0060371E" w:rsidRDefault="0060371E"/>
    <w:tbl>
      <w:tblPr>
        <w:tblW w:w="9878" w:type="dxa"/>
        <w:tblInd w:w="1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2DBDB"/>
        <w:tblLook w:val="01E0" w:firstRow="1" w:lastRow="1" w:firstColumn="1" w:lastColumn="1" w:noHBand="0" w:noVBand="0"/>
      </w:tblPr>
      <w:tblGrid>
        <w:gridCol w:w="752"/>
        <w:gridCol w:w="5157"/>
        <w:gridCol w:w="1253"/>
        <w:gridCol w:w="2716"/>
      </w:tblGrid>
      <w:tr w:rsidR="0060371E" w:rsidRPr="0060371E" w:rsidTr="00C93A5C">
        <w:trPr>
          <w:trHeight w:val="777"/>
        </w:trPr>
        <w:tc>
          <w:tcPr>
            <w:tcW w:w="752" w:type="dxa"/>
            <w:vMerge w:val="restart"/>
            <w:shd w:val="clear" w:color="auto" w:fill="F2DBDB"/>
            <w:vAlign w:val="center"/>
          </w:tcPr>
          <w:p w:rsidR="0060371E" w:rsidRPr="0060371E" w:rsidRDefault="0060371E" w:rsidP="0060371E">
            <w:pPr>
              <w:spacing w:before="0" w:after="0"/>
              <w:ind w:firstLine="0"/>
              <w:jc w:val="center"/>
              <w:rPr>
                <w:rFonts w:ascii="Book Antiqua" w:hAnsi="Book Antiqua"/>
                <w:b/>
                <w:color w:val="FF0000"/>
                <w:sz w:val="20"/>
                <w:szCs w:val="20"/>
              </w:rPr>
            </w:pPr>
            <w:r w:rsidRPr="0060371E">
              <w:rPr>
                <w:rFonts w:ascii="Book Antiqua" w:hAnsi="Book Antiqua"/>
                <w:b/>
                <w:color w:val="FF0000"/>
                <w:sz w:val="20"/>
                <w:szCs w:val="20"/>
              </w:rPr>
              <w:t>2. Yıl</w:t>
            </w:r>
          </w:p>
        </w:tc>
        <w:tc>
          <w:tcPr>
            <w:tcW w:w="5157" w:type="dxa"/>
            <w:shd w:val="clear" w:color="auto" w:fill="F2DBDB"/>
          </w:tcPr>
          <w:p w:rsidR="0060371E" w:rsidRPr="0060371E" w:rsidRDefault="0060371E" w:rsidP="0060371E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60371E">
              <w:rPr>
                <w:rFonts w:ascii="Book Antiqua" w:hAnsi="Book Antiqua"/>
                <w:sz w:val="20"/>
                <w:szCs w:val="20"/>
              </w:rPr>
              <w:t>İlimizde ruhsatsız olarak faaliyet gösteren işyerlerini tespit edilecek ve ruhsatlı işyerlerinin oranı % 95’e çıkarılacak.</w:t>
            </w:r>
          </w:p>
        </w:tc>
        <w:tc>
          <w:tcPr>
            <w:tcW w:w="1253" w:type="dxa"/>
            <w:shd w:val="clear" w:color="auto" w:fill="F2DBDB"/>
          </w:tcPr>
          <w:p w:rsidR="0060371E" w:rsidRPr="0060371E" w:rsidRDefault="0060371E" w:rsidP="0060371E">
            <w:pPr>
              <w:ind w:firstLine="317"/>
              <w:rPr>
                <w:rFonts w:ascii="Book Antiqua" w:hAnsi="Book Antiqua"/>
                <w:lang w:val="en-US"/>
              </w:rPr>
            </w:pPr>
            <w:r w:rsidRPr="0060371E">
              <w:rPr>
                <w:rFonts w:ascii="Book Antiqua" w:hAnsi="Book Antiqua"/>
                <w:bCs/>
                <w:sz w:val="20"/>
                <w:lang w:val="en-US"/>
              </w:rPr>
              <w:t>%100</w:t>
            </w:r>
          </w:p>
        </w:tc>
        <w:tc>
          <w:tcPr>
            <w:tcW w:w="2716" w:type="dxa"/>
            <w:shd w:val="clear" w:color="auto" w:fill="F2DBDB"/>
            <w:vAlign w:val="center"/>
          </w:tcPr>
          <w:p w:rsidR="0060371E" w:rsidRPr="0060371E" w:rsidRDefault="0060371E" w:rsidP="0060371E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60371E">
              <w:rPr>
                <w:rFonts w:ascii="Book Antiqua" w:hAnsi="Book Antiqua"/>
                <w:sz w:val="16"/>
                <w:szCs w:val="16"/>
              </w:rPr>
              <w:t xml:space="preserve">(  ) A    ( </w:t>
            </w:r>
            <w:r w:rsidR="00165860" w:rsidRPr="00165860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60371E">
              <w:rPr>
                <w:rFonts w:ascii="Book Antiqua" w:hAnsi="Book Antiqua"/>
                <w:sz w:val="16"/>
                <w:szCs w:val="16"/>
              </w:rPr>
              <w:t xml:space="preserve"> ) B   (  ) C   (  ) D  (  ) E</w:t>
            </w:r>
          </w:p>
        </w:tc>
      </w:tr>
      <w:tr w:rsidR="0060371E" w:rsidRPr="0060371E" w:rsidTr="00C93A5C">
        <w:trPr>
          <w:trHeight w:val="804"/>
        </w:trPr>
        <w:tc>
          <w:tcPr>
            <w:tcW w:w="752" w:type="dxa"/>
            <w:vMerge/>
            <w:shd w:val="clear" w:color="auto" w:fill="F2DBDB"/>
          </w:tcPr>
          <w:p w:rsidR="0060371E" w:rsidRPr="0060371E" w:rsidRDefault="0060371E" w:rsidP="0060371E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157" w:type="dxa"/>
            <w:shd w:val="clear" w:color="auto" w:fill="F2DBDB"/>
          </w:tcPr>
          <w:p w:rsidR="0060371E" w:rsidRPr="0060371E" w:rsidRDefault="0060371E" w:rsidP="0060371E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60371E">
              <w:rPr>
                <w:rFonts w:ascii="Book Antiqua" w:hAnsi="Book Antiqua"/>
                <w:sz w:val="20"/>
                <w:szCs w:val="20"/>
              </w:rPr>
              <w:t>Sıhhi ve Gayrisıhhî müesseseler tespit edilecek ve ruhsat oranı %85’e çıkarılacak ve denetimleri 15 günde bir etkin olarak yürütülecek.</w:t>
            </w:r>
          </w:p>
        </w:tc>
        <w:tc>
          <w:tcPr>
            <w:tcW w:w="1253" w:type="dxa"/>
            <w:shd w:val="clear" w:color="auto" w:fill="F2DBDB"/>
          </w:tcPr>
          <w:p w:rsidR="0060371E" w:rsidRPr="0060371E" w:rsidRDefault="0060371E" w:rsidP="0060371E">
            <w:pPr>
              <w:ind w:firstLine="317"/>
              <w:rPr>
                <w:rFonts w:ascii="Book Antiqua" w:hAnsi="Book Antiqua"/>
                <w:lang w:val="en-US"/>
              </w:rPr>
            </w:pPr>
            <w:r w:rsidRPr="0060371E">
              <w:rPr>
                <w:rFonts w:ascii="Book Antiqua" w:hAnsi="Book Antiqua"/>
                <w:bCs/>
                <w:sz w:val="20"/>
                <w:lang w:val="en-US"/>
              </w:rPr>
              <w:t>%100</w:t>
            </w:r>
          </w:p>
        </w:tc>
        <w:tc>
          <w:tcPr>
            <w:tcW w:w="2716" w:type="dxa"/>
            <w:shd w:val="clear" w:color="auto" w:fill="F2DBDB"/>
            <w:vAlign w:val="center"/>
          </w:tcPr>
          <w:p w:rsidR="0060371E" w:rsidRPr="0060371E" w:rsidRDefault="0060371E" w:rsidP="0060371E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60371E">
              <w:rPr>
                <w:rFonts w:ascii="Book Antiqua" w:hAnsi="Book Antiqua"/>
                <w:sz w:val="16"/>
                <w:szCs w:val="16"/>
              </w:rPr>
              <w:t xml:space="preserve">(  ) A    ( </w:t>
            </w:r>
            <w:r w:rsidR="00165860" w:rsidRPr="00165860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60371E">
              <w:rPr>
                <w:rFonts w:ascii="Book Antiqua" w:hAnsi="Book Antiqua"/>
                <w:sz w:val="16"/>
                <w:szCs w:val="16"/>
              </w:rPr>
              <w:t xml:space="preserve"> ) B   (  ) C   (  ) D  (  ) E</w:t>
            </w:r>
          </w:p>
        </w:tc>
      </w:tr>
      <w:tr w:rsidR="0060371E" w:rsidRPr="0060371E" w:rsidTr="00C93A5C">
        <w:trPr>
          <w:trHeight w:val="732"/>
        </w:trPr>
        <w:tc>
          <w:tcPr>
            <w:tcW w:w="752" w:type="dxa"/>
            <w:vMerge/>
            <w:shd w:val="clear" w:color="auto" w:fill="F2DBDB"/>
          </w:tcPr>
          <w:p w:rsidR="0060371E" w:rsidRPr="0060371E" w:rsidRDefault="0060371E" w:rsidP="0060371E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157" w:type="dxa"/>
            <w:shd w:val="clear" w:color="auto" w:fill="F2DBDB"/>
          </w:tcPr>
          <w:p w:rsidR="0060371E" w:rsidRPr="0060371E" w:rsidRDefault="0060371E" w:rsidP="0060371E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60371E">
              <w:rPr>
                <w:rFonts w:ascii="Book Antiqua" w:hAnsi="Book Antiqua"/>
                <w:sz w:val="20"/>
                <w:szCs w:val="20"/>
              </w:rPr>
              <w:t>Umuma açık istirahat ve eğlence yerleri ile sıhhi müesseselerin ruhsatlandırılma oranı %95’e çıkarılacak ve denetimleri ayda bir etkin olarak yürütülecektir.</w:t>
            </w:r>
          </w:p>
        </w:tc>
        <w:tc>
          <w:tcPr>
            <w:tcW w:w="1253" w:type="dxa"/>
            <w:shd w:val="clear" w:color="auto" w:fill="F2DBDB"/>
          </w:tcPr>
          <w:p w:rsidR="0060371E" w:rsidRPr="0060371E" w:rsidRDefault="0060371E" w:rsidP="0060371E">
            <w:pPr>
              <w:ind w:firstLine="317"/>
              <w:rPr>
                <w:rFonts w:ascii="Book Antiqua" w:hAnsi="Book Antiqua"/>
                <w:lang w:val="en-US"/>
              </w:rPr>
            </w:pPr>
            <w:r w:rsidRPr="0060371E">
              <w:rPr>
                <w:rFonts w:ascii="Book Antiqua" w:hAnsi="Book Antiqua"/>
                <w:bCs/>
                <w:sz w:val="20"/>
                <w:lang w:val="en-US"/>
              </w:rPr>
              <w:t>%100</w:t>
            </w:r>
          </w:p>
        </w:tc>
        <w:tc>
          <w:tcPr>
            <w:tcW w:w="2716" w:type="dxa"/>
            <w:shd w:val="clear" w:color="auto" w:fill="F2DBDB"/>
            <w:vAlign w:val="center"/>
          </w:tcPr>
          <w:p w:rsidR="0060371E" w:rsidRPr="0060371E" w:rsidRDefault="0060371E" w:rsidP="0060371E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60371E">
              <w:rPr>
                <w:rFonts w:ascii="Book Antiqua" w:hAnsi="Book Antiqua"/>
                <w:sz w:val="16"/>
                <w:szCs w:val="16"/>
              </w:rPr>
              <w:t xml:space="preserve">(  ) A    ( </w:t>
            </w:r>
            <w:r w:rsidR="00165860" w:rsidRPr="00165860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60371E">
              <w:rPr>
                <w:rFonts w:ascii="Book Antiqua" w:hAnsi="Book Antiqua"/>
                <w:sz w:val="16"/>
                <w:szCs w:val="16"/>
              </w:rPr>
              <w:t xml:space="preserve"> ) B   (  ) C   (  ) D  (  ) E</w:t>
            </w:r>
          </w:p>
        </w:tc>
      </w:tr>
      <w:tr w:rsidR="0060371E" w:rsidRPr="0060371E" w:rsidTr="00C93A5C">
        <w:trPr>
          <w:trHeight w:val="705"/>
        </w:trPr>
        <w:tc>
          <w:tcPr>
            <w:tcW w:w="752" w:type="dxa"/>
            <w:vMerge/>
            <w:shd w:val="clear" w:color="auto" w:fill="F2DBDB"/>
          </w:tcPr>
          <w:p w:rsidR="0060371E" w:rsidRPr="0060371E" w:rsidRDefault="0060371E" w:rsidP="0060371E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157" w:type="dxa"/>
            <w:shd w:val="clear" w:color="auto" w:fill="F2DBDB"/>
          </w:tcPr>
          <w:p w:rsidR="0060371E" w:rsidRPr="0060371E" w:rsidRDefault="0060371E" w:rsidP="0060371E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60371E">
              <w:rPr>
                <w:rFonts w:ascii="Book Antiqua" w:hAnsi="Book Antiqua"/>
                <w:sz w:val="20"/>
                <w:szCs w:val="20"/>
              </w:rPr>
              <w:t>İçkili yerlerin denetimleri haftada bir düzenli olarak yürütülecek.</w:t>
            </w:r>
          </w:p>
        </w:tc>
        <w:tc>
          <w:tcPr>
            <w:tcW w:w="1253" w:type="dxa"/>
            <w:shd w:val="clear" w:color="auto" w:fill="F2DBDB"/>
          </w:tcPr>
          <w:p w:rsidR="0060371E" w:rsidRPr="0060371E" w:rsidRDefault="0060371E" w:rsidP="0060371E">
            <w:pPr>
              <w:ind w:firstLine="317"/>
              <w:rPr>
                <w:rFonts w:ascii="Book Antiqua" w:hAnsi="Book Antiqua"/>
                <w:lang w:val="en-US"/>
              </w:rPr>
            </w:pPr>
            <w:r w:rsidRPr="0060371E">
              <w:rPr>
                <w:rFonts w:ascii="Book Antiqua" w:hAnsi="Book Antiqua"/>
                <w:bCs/>
                <w:sz w:val="20"/>
                <w:lang w:val="en-US"/>
              </w:rPr>
              <w:t>%100</w:t>
            </w:r>
          </w:p>
        </w:tc>
        <w:tc>
          <w:tcPr>
            <w:tcW w:w="2716" w:type="dxa"/>
            <w:shd w:val="clear" w:color="auto" w:fill="F2DBDB"/>
            <w:vAlign w:val="center"/>
          </w:tcPr>
          <w:p w:rsidR="0060371E" w:rsidRPr="0060371E" w:rsidRDefault="0060371E" w:rsidP="0060371E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60371E">
              <w:rPr>
                <w:rFonts w:ascii="Book Antiqua" w:hAnsi="Book Antiqua"/>
                <w:sz w:val="16"/>
                <w:szCs w:val="16"/>
              </w:rPr>
              <w:t xml:space="preserve">(  ) A    (  ) B   ( </w:t>
            </w:r>
            <w:r w:rsidR="00165860" w:rsidRPr="00165860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60371E">
              <w:rPr>
                <w:rFonts w:ascii="Book Antiqua" w:hAnsi="Book Antiqua"/>
                <w:sz w:val="16"/>
                <w:szCs w:val="16"/>
              </w:rPr>
              <w:t xml:space="preserve"> ) C   (  ) D  (  ) E</w:t>
            </w:r>
          </w:p>
          <w:p w:rsidR="0060371E" w:rsidRPr="0060371E" w:rsidRDefault="0060371E" w:rsidP="0060371E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</w:p>
        </w:tc>
      </w:tr>
      <w:tr w:rsidR="0060371E" w:rsidRPr="0060371E" w:rsidTr="00C93A5C">
        <w:trPr>
          <w:trHeight w:val="669"/>
        </w:trPr>
        <w:tc>
          <w:tcPr>
            <w:tcW w:w="752" w:type="dxa"/>
            <w:vMerge/>
            <w:shd w:val="clear" w:color="auto" w:fill="F2DBDB"/>
          </w:tcPr>
          <w:p w:rsidR="0060371E" w:rsidRPr="0060371E" w:rsidRDefault="0060371E" w:rsidP="0060371E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157" w:type="dxa"/>
            <w:shd w:val="clear" w:color="auto" w:fill="F2DBDB"/>
          </w:tcPr>
          <w:p w:rsidR="0060371E" w:rsidRPr="0060371E" w:rsidRDefault="0060371E" w:rsidP="0060371E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proofErr w:type="gramStart"/>
            <w:r w:rsidRPr="0060371E">
              <w:rPr>
                <w:rFonts w:ascii="Book Antiqua" w:hAnsi="Book Antiqua"/>
                <w:sz w:val="20"/>
                <w:szCs w:val="20"/>
              </w:rPr>
              <w:t>Çevreye zararlı etkileri olan bölgedeki Gayri Sıhhi Müesseselerin tespit edilerek, gerekli yasal yaptırımların uygulanmasının sağlanması.</w:t>
            </w:r>
            <w:proofErr w:type="gramEnd"/>
          </w:p>
        </w:tc>
        <w:tc>
          <w:tcPr>
            <w:tcW w:w="1253" w:type="dxa"/>
            <w:shd w:val="clear" w:color="auto" w:fill="F2DBDB"/>
          </w:tcPr>
          <w:p w:rsidR="0060371E" w:rsidRPr="0060371E" w:rsidRDefault="0060371E" w:rsidP="0060371E">
            <w:pPr>
              <w:ind w:firstLine="317"/>
              <w:rPr>
                <w:rFonts w:ascii="Book Antiqua" w:hAnsi="Book Antiqua"/>
                <w:lang w:val="en-US"/>
              </w:rPr>
            </w:pPr>
            <w:r w:rsidRPr="0060371E">
              <w:rPr>
                <w:rFonts w:ascii="Book Antiqua" w:hAnsi="Book Antiqua"/>
                <w:bCs/>
                <w:sz w:val="20"/>
                <w:lang w:val="en-US"/>
              </w:rPr>
              <w:t>%100</w:t>
            </w:r>
          </w:p>
        </w:tc>
        <w:tc>
          <w:tcPr>
            <w:tcW w:w="2716" w:type="dxa"/>
            <w:shd w:val="clear" w:color="auto" w:fill="F2DBDB"/>
            <w:vAlign w:val="center"/>
          </w:tcPr>
          <w:p w:rsidR="0060371E" w:rsidRPr="0060371E" w:rsidRDefault="0060371E" w:rsidP="0060371E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60371E">
              <w:rPr>
                <w:rFonts w:ascii="Book Antiqua" w:hAnsi="Book Antiqua"/>
                <w:sz w:val="16"/>
                <w:szCs w:val="16"/>
              </w:rPr>
              <w:t xml:space="preserve">(  ) A    ( </w:t>
            </w:r>
            <w:r w:rsidR="00165860" w:rsidRPr="00165860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165860">
              <w:rPr>
                <w:rFonts w:ascii="Book Antiqua" w:hAnsi="Book Antiqua"/>
                <w:b/>
                <w:sz w:val="16"/>
                <w:szCs w:val="16"/>
              </w:rPr>
              <w:t xml:space="preserve"> </w:t>
            </w:r>
            <w:r w:rsidRPr="0060371E">
              <w:rPr>
                <w:rFonts w:ascii="Book Antiqua" w:hAnsi="Book Antiqua"/>
                <w:sz w:val="16"/>
                <w:szCs w:val="16"/>
              </w:rPr>
              <w:t>) B   (  ) C   (  ) D  (  ) E</w:t>
            </w:r>
          </w:p>
        </w:tc>
      </w:tr>
      <w:tr w:rsidR="0060371E" w:rsidRPr="0060371E" w:rsidTr="00C93A5C">
        <w:trPr>
          <w:trHeight w:val="732"/>
        </w:trPr>
        <w:tc>
          <w:tcPr>
            <w:tcW w:w="752" w:type="dxa"/>
            <w:vMerge/>
            <w:shd w:val="clear" w:color="auto" w:fill="F2DBDB"/>
          </w:tcPr>
          <w:p w:rsidR="0060371E" w:rsidRPr="0060371E" w:rsidRDefault="0060371E" w:rsidP="0060371E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157" w:type="dxa"/>
            <w:shd w:val="clear" w:color="auto" w:fill="F2DBDB"/>
          </w:tcPr>
          <w:p w:rsidR="0060371E" w:rsidRPr="0060371E" w:rsidRDefault="0060371E" w:rsidP="0060371E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60371E">
              <w:rPr>
                <w:rFonts w:ascii="Book Antiqua" w:hAnsi="Book Antiqua"/>
                <w:sz w:val="20"/>
                <w:szCs w:val="20"/>
              </w:rPr>
              <w:t>Düşük standartta hizmet üreten umuma açık istirahat ve eğlence yerlerinin tespit edilerek, sınıflarındaki standartlara uygun hale getirilecek.</w:t>
            </w:r>
          </w:p>
        </w:tc>
        <w:tc>
          <w:tcPr>
            <w:tcW w:w="1253" w:type="dxa"/>
            <w:shd w:val="clear" w:color="auto" w:fill="F2DBDB"/>
          </w:tcPr>
          <w:p w:rsidR="0060371E" w:rsidRPr="0060371E" w:rsidRDefault="0060371E" w:rsidP="0060371E">
            <w:pPr>
              <w:ind w:firstLine="317"/>
              <w:rPr>
                <w:rFonts w:ascii="Book Antiqua" w:hAnsi="Book Antiqua"/>
                <w:lang w:val="en-US"/>
              </w:rPr>
            </w:pPr>
            <w:r w:rsidRPr="0060371E">
              <w:rPr>
                <w:rFonts w:ascii="Book Antiqua" w:hAnsi="Book Antiqua"/>
                <w:bCs/>
                <w:sz w:val="20"/>
                <w:lang w:val="en-US"/>
              </w:rPr>
              <w:t>%100</w:t>
            </w:r>
          </w:p>
        </w:tc>
        <w:tc>
          <w:tcPr>
            <w:tcW w:w="2716" w:type="dxa"/>
            <w:shd w:val="clear" w:color="auto" w:fill="F2DBDB"/>
            <w:vAlign w:val="center"/>
          </w:tcPr>
          <w:p w:rsidR="0060371E" w:rsidRPr="0060371E" w:rsidRDefault="0060371E" w:rsidP="0060371E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60371E">
              <w:rPr>
                <w:rFonts w:ascii="Book Antiqua" w:hAnsi="Book Antiqua"/>
                <w:sz w:val="16"/>
                <w:szCs w:val="16"/>
              </w:rPr>
              <w:t xml:space="preserve">(  ) A    (  ) B   ( </w:t>
            </w:r>
            <w:r w:rsidR="00165860" w:rsidRPr="00165860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60371E">
              <w:rPr>
                <w:rFonts w:ascii="Book Antiqua" w:hAnsi="Book Antiqua"/>
                <w:sz w:val="16"/>
                <w:szCs w:val="16"/>
              </w:rPr>
              <w:t xml:space="preserve"> ) C   (  ) D  (  ) E</w:t>
            </w:r>
          </w:p>
        </w:tc>
      </w:tr>
      <w:tr w:rsidR="0060371E" w:rsidRPr="0060371E" w:rsidTr="00C93A5C">
        <w:trPr>
          <w:trHeight w:val="435"/>
        </w:trPr>
        <w:tc>
          <w:tcPr>
            <w:tcW w:w="752" w:type="dxa"/>
            <w:vMerge/>
            <w:shd w:val="clear" w:color="auto" w:fill="F2DBDB"/>
          </w:tcPr>
          <w:p w:rsidR="0060371E" w:rsidRPr="0060371E" w:rsidRDefault="0060371E" w:rsidP="0060371E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157" w:type="dxa"/>
            <w:shd w:val="clear" w:color="auto" w:fill="F2DBDB"/>
          </w:tcPr>
          <w:p w:rsidR="0060371E" w:rsidRPr="0060371E" w:rsidRDefault="0060371E" w:rsidP="0060371E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60371E">
              <w:rPr>
                <w:rFonts w:ascii="Book Antiqua" w:hAnsi="Book Antiqua"/>
                <w:sz w:val="20"/>
                <w:szCs w:val="20"/>
              </w:rPr>
              <w:t>Kişi başına yılda 16 saat hizmet içi eğitim programının uygulanması sağlanacak.</w:t>
            </w:r>
          </w:p>
        </w:tc>
        <w:tc>
          <w:tcPr>
            <w:tcW w:w="1253" w:type="dxa"/>
            <w:shd w:val="clear" w:color="auto" w:fill="F2DBDB"/>
          </w:tcPr>
          <w:p w:rsidR="0060371E" w:rsidRPr="0060371E" w:rsidRDefault="0060371E" w:rsidP="0060371E">
            <w:pPr>
              <w:ind w:firstLine="317"/>
              <w:rPr>
                <w:rFonts w:ascii="Book Antiqua" w:hAnsi="Book Antiqua"/>
                <w:lang w:val="en-US"/>
              </w:rPr>
            </w:pPr>
            <w:r w:rsidRPr="0060371E">
              <w:rPr>
                <w:rFonts w:ascii="Book Antiqua" w:hAnsi="Book Antiqua"/>
                <w:bCs/>
                <w:sz w:val="20"/>
                <w:lang w:val="en-US"/>
              </w:rPr>
              <w:t>%100</w:t>
            </w:r>
          </w:p>
        </w:tc>
        <w:tc>
          <w:tcPr>
            <w:tcW w:w="2716" w:type="dxa"/>
            <w:shd w:val="clear" w:color="auto" w:fill="F2DBDB"/>
            <w:vAlign w:val="center"/>
          </w:tcPr>
          <w:p w:rsidR="0060371E" w:rsidRPr="0060371E" w:rsidRDefault="0060371E" w:rsidP="0060371E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60371E">
              <w:rPr>
                <w:rFonts w:ascii="Book Antiqua" w:hAnsi="Book Antiqua"/>
                <w:sz w:val="16"/>
                <w:szCs w:val="16"/>
              </w:rPr>
              <w:t xml:space="preserve">(  ) A    ( </w:t>
            </w:r>
            <w:r w:rsidR="00165860" w:rsidRPr="00165860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60371E">
              <w:rPr>
                <w:rFonts w:ascii="Book Antiqua" w:hAnsi="Book Antiqua"/>
                <w:sz w:val="16"/>
                <w:szCs w:val="16"/>
              </w:rPr>
              <w:t xml:space="preserve"> ) B   (  ) C   (  ) D  (  ) E.</w:t>
            </w:r>
          </w:p>
        </w:tc>
      </w:tr>
      <w:tr w:rsidR="0060371E" w:rsidRPr="0060371E" w:rsidTr="00C93A5C">
        <w:trPr>
          <w:trHeight w:val="233"/>
        </w:trPr>
        <w:tc>
          <w:tcPr>
            <w:tcW w:w="752" w:type="dxa"/>
            <w:vMerge/>
            <w:shd w:val="clear" w:color="auto" w:fill="F2DBDB"/>
          </w:tcPr>
          <w:p w:rsidR="0060371E" w:rsidRPr="0060371E" w:rsidRDefault="0060371E" w:rsidP="0060371E">
            <w:pPr>
              <w:spacing w:before="0" w:after="0"/>
              <w:ind w:firstLine="0"/>
              <w:jc w:val="center"/>
              <w:rPr>
                <w:rFonts w:ascii="Book Antiqua" w:hAnsi="Book Antiqua"/>
                <w:sz w:val="20"/>
                <w:szCs w:val="20"/>
              </w:rPr>
            </w:pPr>
          </w:p>
        </w:tc>
        <w:tc>
          <w:tcPr>
            <w:tcW w:w="5157" w:type="dxa"/>
            <w:shd w:val="clear" w:color="auto" w:fill="F2DBDB"/>
          </w:tcPr>
          <w:p w:rsidR="0060371E" w:rsidRPr="0060371E" w:rsidRDefault="0060371E" w:rsidP="0060371E">
            <w:pPr>
              <w:spacing w:before="0" w:after="0"/>
              <w:ind w:firstLine="0"/>
              <w:rPr>
                <w:rFonts w:ascii="Book Antiqua" w:hAnsi="Book Antiqua"/>
                <w:sz w:val="20"/>
                <w:szCs w:val="20"/>
              </w:rPr>
            </w:pPr>
            <w:r w:rsidRPr="0060371E">
              <w:rPr>
                <w:rFonts w:ascii="Book Antiqua" w:hAnsi="Book Antiqua"/>
                <w:sz w:val="20"/>
                <w:szCs w:val="20"/>
              </w:rPr>
              <w:t>İlgili müdürlüklerle, gerekli işbirlikleri yapılacak.</w:t>
            </w:r>
          </w:p>
        </w:tc>
        <w:tc>
          <w:tcPr>
            <w:tcW w:w="1253" w:type="dxa"/>
            <w:shd w:val="clear" w:color="auto" w:fill="F2DBDB"/>
          </w:tcPr>
          <w:p w:rsidR="0060371E" w:rsidRPr="0060371E" w:rsidRDefault="0060371E" w:rsidP="0060371E">
            <w:pPr>
              <w:ind w:firstLine="317"/>
              <w:rPr>
                <w:rFonts w:ascii="Book Antiqua" w:hAnsi="Book Antiqua"/>
                <w:lang w:val="en-US"/>
              </w:rPr>
            </w:pPr>
            <w:r w:rsidRPr="0060371E">
              <w:rPr>
                <w:rFonts w:ascii="Book Antiqua" w:hAnsi="Book Antiqua"/>
                <w:bCs/>
                <w:sz w:val="20"/>
                <w:lang w:val="en-US"/>
              </w:rPr>
              <w:t>%100</w:t>
            </w:r>
          </w:p>
        </w:tc>
        <w:tc>
          <w:tcPr>
            <w:tcW w:w="2716" w:type="dxa"/>
            <w:shd w:val="clear" w:color="auto" w:fill="F2DBDB"/>
            <w:vAlign w:val="center"/>
          </w:tcPr>
          <w:p w:rsidR="0060371E" w:rsidRPr="00165860" w:rsidRDefault="0060371E" w:rsidP="0060371E">
            <w:pPr>
              <w:spacing w:before="0" w:after="0"/>
              <w:ind w:firstLine="0"/>
              <w:jc w:val="center"/>
              <w:rPr>
                <w:rFonts w:ascii="Book Antiqua" w:hAnsi="Book Antiqua"/>
                <w:sz w:val="16"/>
                <w:szCs w:val="16"/>
              </w:rPr>
            </w:pPr>
            <w:r w:rsidRPr="00165860">
              <w:rPr>
                <w:rFonts w:ascii="Book Antiqua" w:hAnsi="Book Antiqua"/>
                <w:sz w:val="16"/>
                <w:szCs w:val="16"/>
              </w:rPr>
              <w:t xml:space="preserve">(  ) A    ( </w:t>
            </w:r>
            <w:r w:rsidR="00165860" w:rsidRPr="00165860">
              <w:rPr>
                <w:rFonts w:ascii="Book Antiqua" w:hAnsi="Book Antiqua"/>
                <w:b/>
                <w:sz w:val="16"/>
                <w:szCs w:val="16"/>
              </w:rPr>
              <w:t>X</w:t>
            </w:r>
            <w:r w:rsidRPr="00165860">
              <w:rPr>
                <w:rFonts w:ascii="Book Antiqua" w:hAnsi="Book Antiqua"/>
                <w:sz w:val="16"/>
                <w:szCs w:val="16"/>
              </w:rPr>
              <w:t xml:space="preserve"> ) B   (  ) C   (  ) D  (  ) E</w:t>
            </w:r>
          </w:p>
        </w:tc>
      </w:tr>
    </w:tbl>
    <w:p w:rsidR="0060371E" w:rsidRDefault="0060371E" w:rsidP="00D21556">
      <w:pPr>
        <w:jc w:val="center"/>
      </w:pPr>
    </w:p>
    <w:p w:rsidR="00D21556" w:rsidRDefault="00D21556" w:rsidP="00D21556">
      <w:pPr>
        <w:jc w:val="center"/>
      </w:pPr>
      <w:bookmarkStart w:id="0" w:name="_GoBack"/>
      <w:bookmarkEnd w:id="0"/>
    </w:p>
    <w:p w:rsidR="00D21556" w:rsidRDefault="00D21556" w:rsidP="00D21556">
      <w:pPr>
        <w:jc w:val="center"/>
      </w:pPr>
    </w:p>
    <w:p w:rsidR="00D21556" w:rsidRDefault="00D21556" w:rsidP="00D21556">
      <w:pPr>
        <w:jc w:val="center"/>
      </w:pPr>
    </w:p>
    <w:p w:rsidR="00D21556" w:rsidRDefault="00D21556" w:rsidP="00D21556">
      <w:pPr>
        <w:jc w:val="center"/>
      </w:pPr>
    </w:p>
    <w:p w:rsidR="00D21556" w:rsidRDefault="00D21556" w:rsidP="00D21556">
      <w:pPr>
        <w:jc w:val="center"/>
      </w:pPr>
    </w:p>
    <w:p w:rsidR="00D21556" w:rsidRDefault="00D21556" w:rsidP="00D21556">
      <w:pPr>
        <w:jc w:val="center"/>
      </w:pPr>
    </w:p>
    <w:p w:rsidR="00D21556" w:rsidRDefault="00D21556" w:rsidP="00D21556">
      <w:pPr>
        <w:jc w:val="center"/>
      </w:pPr>
    </w:p>
    <w:p w:rsidR="00D21556" w:rsidRDefault="00D21556" w:rsidP="00D21556">
      <w:pPr>
        <w:jc w:val="center"/>
      </w:pPr>
    </w:p>
    <w:p w:rsidR="00D21556" w:rsidRDefault="00D21556" w:rsidP="00D21556">
      <w:pPr>
        <w:jc w:val="center"/>
      </w:pPr>
    </w:p>
    <w:p w:rsidR="00D21556" w:rsidRDefault="00D21556" w:rsidP="00D21556">
      <w:pPr>
        <w:jc w:val="center"/>
      </w:pPr>
    </w:p>
    <w:p w:rsidR="00D21556" w:rsidRDefault="00D21556" w:rsidP="00D21556">
      <w:pPr>
        <w:jc w:val="center"/>
      </w:pPr>
    </w:p>
    <w:p w:rsidR="00D21556" w:rsidRPr="00D21556" w:rsidRDefault="00D21556" w:rsidP="00D21556">
      <w:pPr>
        <w:jc w:val="center"/>
        <w:rPr>
          <w:sz w:val="20"/>
          <w:szCs w:val="20"/>
        </w:rPr>
      </w:pPr>
      <w:r w:rsidRPr="00D21556">
        <w:rPr>
          <w:sz w:val="20"/>
          <w:szCs w:val="20"/>
        </w:rPr>
        <w:t>42</w:t>
      </w:r>
    </w:p>
    <w:sectPr w:rsidR="00D21556" w:rsidRPr="00D2155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 Antiqua">
    <w:panose1 w:val="020406020503050303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6B61"/>
    <w:rsid w:val="000A10F4"/>
    <w:rsid w:val="00165860"/>
    <w:rsid w:val="0060371E"/>
    <w:rsid w:val="00896B61"/>
    <w:rsid w:val="00D21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71E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71E"/>
    <w:pPr>
      <w:spacing w:before="120" w:after="120" w:line="240" w:lineRule="auto"/>
      <w:ind w:firstLine="709"/>
      <w:jc w:val="both"/>
    </w:pPr>
    <w:rPr>
      <w:rFonts w:ascii="Times New Roman" w:eastAsia="Batang" w:hAnsi="Times New Roman" w:cs="Times New Roman"/>
      <w:sz w:val="24"/>
      <w:szCs w:val="24"/>
      <w:lang w:eastAsia="ko-K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241</Words>
  <Characters>1376</Characters>
  <Application>Microsoft Office Word</Application>
  <DocSecurity>0</DocSecurity>
  <Lines>11</Lines>
  <Paragraphs>3</Paragraphs>
  <ScaleCrop>false</ScaleCrop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Osman</dc:creator>
  <cp:keywords/>
  <dc:description/>
  <cp:lastModifiedBy>Osman</cp:lastModifiedBy>
  <cp:revision>6</cp:revision>
  <dcterms:created xsi:type="dcterms:W3CDTF">2021-01-04T12:03:00Z</dcterms:created>
  <dcterms:modified xsi:type="dcterms:W3CDTF">2021-01-19T12:22:00Z</dcterms:modified>
</cp:coreProperties>
</file>